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E4" w:rsidRDefault="00B134E4" w:rsidP="007969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</w:p>
    <w:p w:rsidR="00B134E4" w:rsidRPr="00B134E4" w:rsidRDefault="00B134E4" w:rsidP="0079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</w:pPr>
      <w:r w:rsidRPr="00B134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Уманський державний педагогічний університет імені Павла Тичини</w:t>
      </w:r>
    </w:p>
    <w:p w:rsidR="00796993" w:rsidRPr="00796993" w:rsidRDefault="00BA42E4" w:rsidP="0079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</w:p>
    <w:p w:rsidR="00796993" w:rsidRPr="00796993" w:rsidRDefault="00796993" w:rsidP="00796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ОБҐРУНТУВАННЯ</w:t>
      </w:r>
    </w:p>
    <w:p w:rsidR="00796993" w:rsidRPr="00796993" w:rsidRDefault="00796993" w:rsidP="00796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технічних та якісних характеристик закупівлі </w:t>
      </w:r>
      <w:r w:rsidR="00BA42E4" w:rsidRPr="0079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природного</w:t>
      </w:r>
      <w:r w:rsidRPr="0079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газу, розміру бюджетного призначення, очікуваної вартості предмета закупівлі</w:t>
      </w:r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796993" w:rsidRPr="00796993" w:rsidRDefault="00796993" w:rsidP="00796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796993" w:rsidRPr="004708B4" w:rsidRDefault="00796993" w:rsidP="00796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6993" w:rsidRPr="004708B4" w:rsidRDefault="004708B4" w:rsidP="00796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708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1. </w:t>
      </w:r>
      <w:r w:rsidR="00796993" w:rsidRPr="004708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="00796993" w:rsidRPr="004708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900172" w:rsidRPr="00E06837" w:rsidRDefault="00900172" w:rsidP="009001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37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 Уманський державний педагогічний університет імені Павла Тичини (далі – УДПУ ім. Павла Тичини).</w:t>
      </w:r>
    </w:p>
    <w:p w:rsidR="00900172" w:rsidRPr="00E06837" w:rsidRDefault="00900172" w:rsidP="009001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місцезнаходження  замовника: </w:t>
      </w:r>
      <w:r w:rsidRPr="00E06837">
        <w:rPr>
          <w:rFonts w:ascii="Times New Roman" w:eastAsia="Times New Roman" w:hAnsi="Times New Roman" w:cs="Times New Roman"/>
          <w:sz w:val="24"/>
          <w:szCs w:val="24"/>
        </w:rPr>
        <w:t xml:space="preserve">20300 Україна,  Черкаська обл., м. Умань,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06837">
        <w:rPr>
          <w:rFonts w:ascii="Times New Roman" w:eastAsia="Times New Roman" w:hAnsi="Times New Roman" w:cs="Times New Roman"/>
          <w:sz w:val="24"/>
          <w:szCs w:val="24"/>
        </w:rPr>
        <w:t>вул. Садова, 2</w:t>
      </w:r>
    </w:p>
    <w:p w:rsidR="00900172" w:rsidRPr="00E06837" w:rsidRDefault="00900172" w:rsidP="009001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37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6837">
        <w:rPr>
          <w:rFonts w:ascii="Times New Roman" w:eastAsia="Times New Roman" w:hAnsi="Times New Roman" w:cs="Times New Roman"/>
          <w:color w:val="000000"/>
          <w:sz w:val="24"/>
          <w:szCs w:val="24"/>
        </w:rPr>
        <w:t>02125639</w:t>
      </w:r>
    </w:p>
    <w:p w:rsidR="00900172" w:rsidRPr="00E06837" w:rsidRDefault="00900172" w:rsidP="009001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837">
        <w:rPr>
          <w:rFonts w:ascii="Times New Roman" w:eastAsia="Times New Roman" w:hAnsi="Times New Roman" w:cs="Times New Roman"/>
          <w:color w:val="000000"/>
          <w:sz w:val="24"/>
          <w:szCs w:val="24"/>
        </w:rPr>
        <w:t>1.4.  категорія</w:t>
      </w:r>
      <w:bookmarkStart w:id="0" w:name="bookmark=id.1t3h5sf" w:colFirst="0" w:colLast="0"/>
      <w:bookmarkEnd w:id="0"/>
      <w:r w:rsidRPr="00E06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замовника: Юридичні особи, що забезпечують потреби держави</w:t>
      </w:r>
    </w:p>
    <w:p w:rsidR="00BB3B88" w:rsidRDefault="00900172" w:rsidP="00BA42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06837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E06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D554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Природний газ (Код </w:t>
      </w:r>
      <w:proofErr w:type="spellStart"/>
      <w:r w:rsidRPr="005D5549">
        <w:rPr>
          <w:rFonts w:ascii="Times New Roman" w:hAnsi="Times New Roman" w:cs="Times New Roman"/>
          <w:b/>
          <w:color w:val="333333"/>
          <w:sz w:val="24"/>
          <w:szCs w:val="24"/>
        </w:rPr>
        <w:t>ДК</w:t>
      </w:r>
      <w:proofErr w:type="spellEnd"/>
      <w:r w:rsidRPr="005D554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021:2015 09120000-6 «Газове паливо») (</w:t>
      </w:r>
      <w:proofErr w:type="spellStart"/>
      <w:r w:rsidRPr="005D5549">
        <w:rPr>
          <w:rFonts w:ascii="Times New Roman" w:hAnsi="Times New Roman" w:cs="Times New Roman"/>
          <w:b/>
          <w:color w:val="333333"/>
          <w:sz w:val="24"/>
          <w:szCs w:val="24"/>
        </w:rPr>
        <w:t>ДК</w:t>
      </w:r>
      <w:proofErr w:type="spellEnd"/>
      <w:r w:rsidRPr="005D554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021:2015 09123000</w:t>
      </w:r>
      <w:r w:rsidR="00BB3B88" w:rsidRPr="00BB3B8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B3B88" w:rsidRPr="005D5549">
        <w:rPr>
          <w:rFonts w:ascii="Times New Roman" w:hAnsi="Times New Roman" w:cs="Times New Roman"/>
          <w:b/>
          <w:color w:val="333333"/>
          <w:sz w:val="24"/>
          <w:szCs w:val="24"/>
        </w:rPr>
        <w:t>-7 – Природний газ)</w:t>
      </w:r>
      <w:r w:rsidR="004708B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  <w:r w:rsidR="00BB3B88"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Деталізований CPV код (у т.ч. для лотів) та його назва </w:t>
      </w:r>
      <w:proofErr w:type="spellStart"/>
      <w:r w:rsidR="00BB3B88"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ДК</w:t>
      </w:r>
      <w:proofErr w:type="spellEnd"/>
      <w:r w:rsidR="00BB3B88"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021:2015 - 09123000-7 – Природний газ.</w:t>
      </w:r>
    </w:p>
    <w:p w:rsidR="00B76E63" w:rsidRPr="00796993" w:rsidRDefault="00900172" w:rsidP="00BA4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08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Ідентифікатор процедури закупівлі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8D4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A42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E6037" w:rsidRPr="004E60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UA-2023-12-11-006569-a</w:t>
      </w:r>
    </w:p>
    <w:p w:rsidR="00796993" w:rsidRPr="00F708D6" w:rsidRDefault="00796993" w:rsidP="00BA4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DA39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Вид процедури закупівлі:</w:t>
      </w:r>
      <w:r w:rsidRPr="0010146B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="00DA3965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r w:rsidR="00F708D6" w:rsidRPr="00F708D6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Закупівля без використання електронної системи</w:t>
      </w:r>
    </w:p>
    <w:p w:rsidR="00BC6DD2" w:rsidRPr="00BC6DD2" w:rsidRDefault="00BC6DD2" w:rsidP="00BC6DD2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DD2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Pr="00E11FE0">
        <w:rPr>
          <w:rFonts w:ascii="Times New Roman" w:eastAsia="Times New Roman" w:hAnsi="Times New Roman" w:cs="Times New Roman"/>
          <w:sz w:val="24"/>
          <w:szCs w:val="24"/>
        </w:rPr>
        <w:t>Очікувана вартість закупівлі - 1 142 218,41</w:t>
      </w:r>
      <w:r w:rsidRPr="00E11F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грн</w:t>
      </w:r>
      <w:r w:rsidR="00EB132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11FE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1F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</w:t>
      </w:r>
      <w:r w:rsidRPr="00BC6DD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11FE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ПДВ,</w:t>
      </w:r>
      <w:r w:rsidRPr="00BC6D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C6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DD2">
        <w:rPr>
          <w:rFonts w:ascii="Times New Roman" w:hAnsi="Times New Roman" w:cs="Times New Roman"/>
          <w:sz w:val="24"/>
          <w:szCs w:val="24"/>
        </w:rPr>
        <w:t>визначен</w:t>
      </w:r>
      <w:r w:rsidR="00E11FE0">
        <w:rPr>
          <w:rFonts w:ascii="Times New Roman" w:hAnsi="Times New Roman" w:cs="Times New Roman"/>
          <w:sz w:val="24"/>
          <w:szCs w:val="24"/>
        </w:rPr>
        <w:t>а</w:t>
      </w:r>
      <w:r w:rsidRPr="00BC6DD2">
        <w:rPr>
          <w:rFonts w:ascii="Times New Roman" w:hAnsi="Times New Roman" w:cs="Times New Roman"/>
          <w:sz w:val="24"/>
          <w:szCs w:val="24"/>
        </w:rPr>
        <w:t xml:space="preserve"> відповідно до потреби Замовника на 2024р. (в період з 01 січня 2024 по 15.04.2024р.) та на підставі затверджених тарифів на постачання природного газу для бюджетних установ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</w:t>
      </w:r>
    </w:p>
    <w:p w:rsidR="00BC6DD2" w:rsidRPr="00BC6DD2" w:rsidRDefault="00BC6DD2" w:rsidP="00BC6D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DD2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Підстави для здійснення закупівлі: </w:t>
      </w:r>
      <w:r w:rsidRPr="00BC6DD2">
        <w:rPr>
          <w:rFonts w:ascii="Times New Roman" w:eastAsia="Times New Roman" w:hAnsi="Times New Roman" w:cs="Times New Roman"/>
          <w:i/>
          <w:sz w:val="24"/>
          <w:szCs w:val="24"/>
        </w:rPr>
        <w:t xml:space="preserve">відповідно до підпункту 6 пункту 13 Особливостей: відмінено відкриті торги </w:t>
      </w:r>
      <w:r w:rsidRPr="00BC6DD2">
        <w:rPr>
          <w:rFonts w:ascii="Times New Roman" w:hAnsi="Times New Roman" w:cs="Times New Roman"/>
          <w:sz w:val="24"/>
          <w:szCs w:val="24"/>
        </w:rPr>
        <w:t>UA-2023-11-07-013538-a</w:t>
      </w:r>
      <w:r w:rsidRPr="00BC6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DD2">
        <w:rPr>
          <w:rFonts w:ascii="Times New Roman" w:eastAsia="Times New Roman" w:hAnsi="Times New Roman" w:cs="Times New Roman"/>
          <w:i/>
          <w:sz w:val="24"/>
          <w:szCs w:val="24"/>
        </w:rPr>
        <w:t>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документації.</w:t>
      </w:r>
    </w:p>
    <w:p w:rsidR="00BA42E4" w:rsidRPr="00F708D6" w:rsidRDefault="00BA42E4" w:rsidP="00BA4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:rsidR="00796993" w:rsidRPr="00796993" w:rsidRDefault="00796993" w:rsidP="00796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Термін постачання </w:t>
      </w:r>
      <w:r w:rsidR="001014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природного газу </w:t>
      </w:r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— </w:t>
      </w:r>
      <w:r w:rsidR="00934EFF" w:rsidRPr="00934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 01</w:t>
      </w:r>
      <w:r w:rsidR="00934E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34EFF" w:rsidRPr="00934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січня 2024 року</w:t>
      </w:r>
      <w:r w:rsidRPr="00934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934EFF" w:rsidRPr="00934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</w:t>
      </w:r>
      <w:r w:rsidRPr="00934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 w:rsidRPr="0079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934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15</w:t>
      </w:r>
      <w:r w:rsidRPr="0079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="00934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04</w:t>
      </w:r>
      <w:r w:rsidRPr="0079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.202</w:t>
      </w:r>
      <w:r w:rsidR="00934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</w:t>
      </w:r>
      <w:r w:rsidRPr="00796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</w:t>
      </w:r>
      <w:r w:rsidR="00934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оку (включно),</w:t>
      </w:r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34E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частині </w:t>
      </w:r>
      <w:r w:rsidR="00934EF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розрахунків – до повного їх виконання</w:t>
      </w:r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96993" w:rsidRPr="00796993" w:rsidRDefault="00796993" w:rsidP="00796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Кількісною характеристикою предмета закупівлі є обсяг споживання природного газу. За одиницю виміру кількості природного газу приймається метр кубічний, яка у скороченому вигляді має позначення – «м</w:t>
      </w:r>
      <w:r w:rsidRPr="0079699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>3</w:t>
      </w:r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». Обсяг, необхідний для забезпечення діяльності та власних потреб об’єктів замовника, та враховуючи обсяги споживання попереднього та поточного календарних років, становить</w:t>
      </w:r>
      <w:r w:rsidRPr="00C40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bookmarkStart w:id="1" w:name="_GoBack"/>
      <w:r w:rsidR="0080655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69 тис.</w:t>
      </w:r>
      <w:r w:rsidRPr="007072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End w:id="1"/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9699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>3</w:t>
      </w:r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на 202</w:t>
      </w:r>
      <w:r w:rsidR="008B44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7969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 w:rsidR="00D51F5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(01.01.2024р.-15.04.2024р)</w:t>
      </w:r>
    </w:p>
    <w:p w:rsidR="003A24E8" w:rsidRDefault="003A24E8" w:rsidP="0077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77037D" w:rsidRDefault="0077037D" w:rsidP="00770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96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Обґрунтування технічних характеристик</w:t>
      </w:r>
      <w:r w:rsidR="00481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:</w:t>
      </w:r>
    </w:p>
    <w:p w:rsidR="003A24E8" w:rsidRPr="0029503B" w:rsidRDefault="003A24E8" w:rsidP="003A2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9503B">
        <w:rPr>
          <w:rFonts w:ascii="Times New Roman" w:hAnsi="Times New Roman" w:cs="Times New Roman"/>
          <w:sz w:val="24"/>
          <w:szCs w:val="24"/>
          <w:lang w:eastAsia="zh-CN"/>
        </w:rPr>
        <w:t>Якість товару має відповідати вимогам документації та діючим в Україні нормам, щодо якості товарів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- Природного газу</w:t>
      </w:r>
      <w:r w:rsidRPr="0029503B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3A24E8" w:rsidRPr="002F45C8" w:rsidRDefault="003A24E8" w:rsidP="003A2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Pr="002F45C8">
        <w:rPr>
          <w:rFonts w:ascii="Times New Roman" w:hAnsi="Times New Roman" w:cs="Times New Roman"/>
          <w:sz w:val="24"/>
          <w:szCs w:val="24"/>
          <w:lang w:eastAsia="zh-CN"/>
        </w:rPr>
        <w:t xml:space="preserve">Якість, фізико-хімічні показники (ФХП) та інші характеристики природного газу, який постачається </w:t>
      </w:r>
      <w:r w:rsidR="00313B58">
        <w:rPr>
          <w:rFonts w:ascii="Times New Roman" w:hAnsi="Times New Roman" w:cs="Times New Roman"/>
          <w:sz w:val="24"/>
          <w:szCs w:val="24"/>
          <w:lang w:eastAsia="zh-CN"/>
        </w:rPr>
        <w:t>З</w:t>
      </w:r>
      <w:r w:rsidRPr="002F45C8">
        <w:rPr>
          <w:rFonts w:ascii="Times New Roman" w:hAnsi="Times New Roman" w:cs="Times New Roman"/>
          <w:sz w:val="24"/>
          <w:szCs w:val="24"/>
          <w:lang w:eastAsia="zh-CN"/>
        </w:rPr>
        <w:t>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:rsidR="003A24E8" w:rsidRPr="002F45C8" w:rsidRDefault="003A24E8" w:rsidP="003A2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F45C8">
        <w:rPr>
          <w:rFonts w:ascii="Times New Roman" w:hAnsi="Times New Roman" w:cs="Times New Roman"/>
          <w:sz w:val="24"/>
          <w:szCs w:val="24"/>
          <w:lang w:eastAsia="zh-CN"/>
        </w:rPr>
        <w:t xml:space="preserve"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</w:t>
      </w:r>
      <w:proofErr w:type="spellStart"/>
      <w:r w:rsidRPr="002F45C8">
        <w:rPr>
          <w:rFonts w:ascii="Times New Roman" w:hAnsi="Times New Roman" w:cs="Times New Roman"/>
          <w:sz w:val="24"/>
          <w:szCs w:val="24"/>
          <w:lang w:eastAsia="zh-CN"/>
        </w:rPr>
        <w:t>кПа</w:t>
      </w:r>
      <w:proofErr w:type="spellEnd"/>
      <w:r w:rsidRPr="002F45C8"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:rsidR="00EB1326" w:rsidRDefault="003A24E8" w:rsidP="003A24E8">
      <w:pPr>
        <w:widowControl w:val="0"/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F45C8">
        <w:rPr>
          <w:rFonts w:ascii="Times New Roman" w:hAnsi="Times New Roman" w:cs="Times New Roman"/>
          <w:sz w:val="24"/>
          <w:szCs w:val="24"/>
          <w:lang w:eastAsia="uk-UA"/>
        </w:rPr>
        <w:t xml:space="preserve">     Передача газу </w:t>
      </w:r>
      <w:r w:rsidR="00313B58">
        <w:rPr>
          <w:rFonts w:ascii="Times New Roman" w:hAnsi="Times New Roman" w:cs="Times New Roman"/>
          <w:sz w:val="24"/>
          <w:szCs w:val="24"/>
          <w:lang w:eastAsia="uk-UA"/>
        </w:rPr>
        <w:t xml:space="preserve">Виконавцем </w:t>
      </w:r>
      <w:r w:rsidRPr="00CB74AF">
        <w:rPr>
          <w:rFonts w:ascii="Times New Roman" w:hAnsi="Times New Roman" w:cs="Times New Roman"/>
          <w:sz w:val="24"/>
          <w:szCs w:val="24"/>
          <w:lang w:eastAsia="uk-UA"/>
        </w:rPr>
        <w:t>здійснюється на межах балансової належності об'єктів Споживача відповідно до актів розмежування ділянок обслуговування.</w:t>
      </w:r>
    </w:p>
    <w:p w:rsidR="00EB1326" w:rsidRDefault="00EB1326" w:rsidP="00EB1326">
      <w:pPr>
        <w:pStyle w:val="normal"/>
        <w:tabs>
          <w:tab w:val="left" w:pos="284"/>
          <w:tab w:val="left" w:pos="993"/>
          <w:tab w:val="left" w:pos="1560"/>
        </w:tabs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:rsidR="00EB1326" w:rsidRDefault="00EB1326" w:rsidP="00EB1326">
      <w:pPr>
        <w:pStyle w:val="normal"/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ринок природного газу» № 329-VIII від 09.04.2015;</w:t>
      </w:r>
    </w:p>
    <w:p w:rsidR="00EB1326" w:rsidRDefault="00EB1326" w:rsidP="00EB1326">
      <w:pPr>
        <w:pStyle w:val="normal"/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:rsidR="00EB1326" w:rsidRDefault="00EB1326" w:rsidP="00EB1326">
      <w:pPr>
        <w:pStyle w:val="normal"/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:rsidR="00EB1326" w:rsidRDefault="00EB1326" w:rsidP="00EB1326">
      <w:pPr>
        <w:pStyle w:val="normal"/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:rsidR="00EB1326" w:rsidRDefault="00EB1326" w:rsidP="00EB1326">
      <w:pPr>
        <w:pStyle w:val="normal"/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Іншим нормативно-правовим актам, прийнятим на виконання Закону України «Про ринок природного газу».</w:t>
      </w:r>
    </w:p>
    <w:p w:rsidR="00EB1326" w:rsidRDefault="00EB1326" w:rsidP="00EB1326">
      <w:pPr>
        <w:pStyle w:val="normal"/>
        <w:tabs>
          <w:tab w:val="left" w:pos="284"/>
          <w:tab w:val="left" w:pos="993"/>
          <w:tab w:val="left" w:pos="1560"/>
        </w:tabs>
        <w:spacing w:line="25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4E8" w:rsidRPr="00EB1326" w:rsidRDefault="003A24E8" w:rsidP="00EB1326">
      <w:pPr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3A24E8" w:rsidRPr="00EB1326" w:rsidSect="002E5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3D9D"/>
    <w:multiLevelType w:val="multilevel"/>
    <w:tmpl w:val="CEAC5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993"/>
    <w:rsid w:val="000738B7"/>
    <w:rsid w:val="000A019F"/>
    <w:rsid w:val="0010146B"/>
    <w:rsid w:val="0014304C"/>
    <w:rsid w:val="001D19F4"/>
    <w:rsid w:val="00214B11"/>
    <w:rsid w:val="00296845"/>
    <w:rsid w:val="002E5B9E"/>
    <w:rsid w:val="00313B58"/>
    <w:rsid w:val="003A24E8"/>
    <w:rsid w:val="0047016A"/>
    <w:rsid w:val="004708B4"/>
    <w:rsid w:val="00481BB7"/>
    <w:rsid w:val="004E6037"/>
    <w:rsid w:val="00550CBB"/>
    <w:rsid w:val="005A197C"/>
    <w:rsid w:val="00624916"/>
    <w:rsid w:val="006417B7"/>
    <w:rsid w:val="0068544A"/>
    <w:rsid w:val="006F14BF"/>
    <w:rsid w:val="0070725C"/>
    <w:rsid w:val="0077037D"/>
    <w:rsid w:val="00796993"/>
    <w:rsid w:val="007A08FC"/>
    <w:rsid w:val="00806553"/>
    <w:rsid w:val="008A047D"/>
    <w:rsid w:val="008B4419"/>
    <w:rsid w:val="008D48F1"/>
    <w:rsid w:val="00900172"/>
    <w:rsid w:val="00934EFF"/>
    <w:rsid w:val="00975358"/>
    <w:rsid w:val="009B73EA"/>
    <w:rsid w:val="00A45593"/>
    <w:rsid w:val="00A64097"/>
    <w:rsid w:val="00AB3E40"/>
    <w:rsid w:val="00B134E4"/>
    <w:rsid w:val="00B23FD8"/>
    <w:rsid w:val="00B76E63"/>
    <w:rsid w:val="00BA42E4"/>
    <w:rsid w:val="00BB3B88"/>
    <w:rsid w:val="00BC6DD2"/>
    <w:rsid w:val="00C40C22"/>
    <w:rsid w:val="00C926A9"/>
    <w:rsid w:val="00D51F5A"/>
    <w:rsid w:val="00D80FDC"/>
    <w:rsid w:val="00DA0211"/>
    <w:rsid w:val="00DA0E8F"/>
    <w:rsid w:val="00DA3835"/>
    <w:rsid w:val="00DA3965"/>
    <w:rsid w:val="00DF0F5A"/>
    <w:rsid w:val="00E11FE0"/>
    <w:rsid w:val="00E73DED"/>
    <w:rsid w:val="00E90AEC"/>
    <w:rsid w:val="00EB1326"/>
    <w:rsid w:val="00F365B7"/>
    <w:rsid w:val="00F61083"/>
    <w:rsid w:val="00F7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96993"/>
    <w:rPr>
      <w:color w:val="0000FF"/>
      <w:u w:val="single"/>
    </w:rPr>
  </w:style>
  <w:style w:type="paragraph" w:customStyle="1" w:styleId="normal">
    <w:name w:val="normal"/>
    <w:rsid w:val="00EB132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ПК</cp:lastModifiedBy>
  <cp:revision>14</cp:revision>
  <dcterms:created xsi:type="dcterms:W3CDTF">2023-06-29T08:54:00Z</dcterms:created>
  <dcterms:modified xsi:type="dcterms:W3CDTF">2023-12-15T08:06:00Z</dcterms:modified>
</cp:coreProperties>
</file>